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E" w:rsidRDefault="00F0342F" w:rsidP="00723B1E">
      <w:pPr>
        <w:pStyle w:val="Heading9"/>
        <w:jc w:val="center"/>
      </w:pPr>
      <w:r>
        <w:t>Appendix 4</w:t>
      </w:r>
      <w:bookmarkStart w:id="0" w:name="_GoBack"/>
      <w:bookmarkEnd w:id="0"/>
    </w:p>
    <w:p w:rsidR="00723B1E" w:rsidRDefault="00723B1E" w:rsidP="00723B1E">
      <w:pPr>
        <w:pStyle w:val="Heading9"/>
        <w:jc w:val="center"/>
      </w:pPr>
    </w:p>
    <w:p w:rsidR="00723B1E" w:rsidRDefault="00723B1E" w:rsidP="00723B1E">
      <w:pPr>
        <w:pStyle w:val="Heading9"/>
        <w:jc w:val="center"/>
      </w:pPr>
      <w:r>
        <w:t>CAMPUS MAP</w:t>
      </w:r>
    </w:p>
    <w:p w:rsidR="00723B1E" w:rsidRDefault="00723B1E" w:rsidP="00723B1E"/>
    <w:p w:rsidR="00723B1E" w:rsidRDefault="00723B1E" w:rsidP="00723B1E"/>
    <w:p w:rsidR="00723B1E" w:rsidRDefault="00F0342F" w:rsidP="00723B1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1303655</wp:posOffset>
                </wp:positionV>
                <wp:extent cx="657225" cy="285750"/>
                <wp:effectExtent l="0" t="8255" r="0" b="12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84" w:rsidRPr="0062402E" w:rsidRDefault="00E16F8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62402E">
                              <w:rPr>
                                <w:rFonts w:ascii="Century" w:hAnsi="Century"/>
                              </w:rPr>
                              <w:t>PVAMU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7.5pt;margin-top:102.65pt;width:51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" stroked="f">
                <v:fill opacity="0"/>
                <v:textbox>
                  <w:txbxContent>
                    <w:p w:rsidR="00E16F84" w:rsidRPr="0062402E" w:rsidRDefault="00E16F84">
                      <w:pPr>
                        <w:rPr>
                          <w:rFonts w:ascii="Century" w:hAnsi="Century"/>
                        </w:rPr>
                      </w:pPr>
                      <w:r w:rsidRPr="0062402E">
                        <w:rPr>
                          <w:rFonts w:ascii="Century" w:hAnsi="Century"/>
                        </w:rPr>
                        <w:t>PVAMU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1579880</wp:posOffset>
                </wp:positionV>
                <wp:extent cx="2476500" cy="9525"/>
                <wp:effectExtent l="9525" t="84455" r="28575" b="774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25pt;margin-top:124.4pt;width:19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5VPQIAAGgEAAAOAAAAZHJzL2Uyb0RvYy54bWysVMGO2jAQvVfqP1i+QxIaWIgIq1UCvWy7&#10;SLvt3dhOYtWxLdsQUNV/79iwb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" strokecolor="red" strokeweight="1.5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932180</wp:posOffset>
                </wp:positionV>
                <wp:extent cx="2686050" cy="0"/>
                <wp:effectExtent l="9525" t="84455" r="19050" b="869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2.25pt;margin-top:73.4pt;width:21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" strokecolor="red" strokeweight="1.5pt">
                <v:stroke endarrow="classic" endarrowwidth="wide" endarrowlength="long"/>
              </v:shape>
            </w:pict>
          </mc:Fallback>
        </mc:AlternateContent>
      </w:r>
      <w:r w:rsidR="00723B1E">
        <w:rPr>
          <w:noProof/>
        </w:rPr>
        <w:drawing>
          <wp:inline distT="0" distB="0" distL="0" distR="0">
            <wp:extent cx="5943600" cy="5924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1E" w:rsidRDefault="00723B1E" w:rsidP="00723B1E"/>
    <w:p w:rsidR="00723B1E" w:rsidRDefault="00723B1E" w:rsidP="00723B1E"/>
    <w:p w:rsidR="00723B1E" w:rsidRDefault="00723B1E" w:rsidP="00723B1E">
      <w:r>
        <w:t>Facility locations in this image:</w:t>
      </w:r>
    </w:p>
    <w:p w:rsidR="00723B1E" w:rsidRDefault="00723B1E" w:rsidP="00026BC1">
      <w:r>
        <w:tab/>
      </w:r>
      <w:r w:rsidR="00026BC1">
        <w:t>UTPB/ UTPG - UT Professional Building/ UT Professional Parking Garage</w:t>
      </w:r>
    </w:p>
    <w:p w:rsidR="00026BC1" w:rsidRDefault="00026BC1" w:rsidP="00026BC1">
      <w:r>
        <w:tab/>
        <w:t xml:space="preserve">PVAMU – Prairie View A &amp; M Building  </w:t>
      </w:r>
    </w:p>
    <w:p w:rsidR="00E16F84" w:rsidRDefault="00E16F84">
      <w:pPr>
        <w:spacing w:after="200" w:line="276" w:lineRule="auto"/>
        <w:jc w:val="left"/>
      </w:pPr>
      <w:r>
        <w:br w:type="page"/>
      </w:r>
    </w:p>
    <w:p w:rsidR="00FA4D1C" w:rsidRDefault="00F0342F" w:rsidP="00026BC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2659380</wp:posOffset>
                </wp:positionV>
                <wp:extent cx="3619500" cy="1504950"/>
                <wp:effectExtent l="9525" t="11430" r="9525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4.5pt;margin-top:209.4pt;width:285pt;height:1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" filled="f" strokecolor="red">
                <w10:anchorlock/>
              </v:rect>
            </w:pict>
          </mc:Fallback>
        </mc:AlternateContent>
      </w:r>
      <w:r w:rsidR="00FA4D1C" w:rsidRPr="00FA4D1C">
        <w:rPr>
          <w:noProof/>
        </w:rPr>
        <w:t xml:space="preserve"> </w:t>
      </w:r>
      <w:r w:rsidR="00FA4D1C">
        <w:rPr>
          <w:noProof/>
        </w:rPr>
        <w:drawing>
          <wp:inline distT="0" distB="0" distL="0" distR="0">
            <wp:extent cx="5943600" cy="41616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F84">
        <w:rPr>
          <w:noProof/>
        </w:rPr>
        <w:t xml:space="preserve"> </w:t>
      </w:r>
    </w:p>
    <w:p w:rsidR="00FA4D1C" w:rsidRDefault="00FA4D1C" w:rsidP="00026BC1">
      <w:pPr>
        <w:rPr>
          <w:noProof/>
        </w:rPr>
      </w:pPr>
    </w:p>
    <w:p w:rsidR="00FA4D1C" w:rsidRDefault="00FA4D1C" w:rsidP="00FA4D1C">
      <w:r>
        <w:t>Facility locations in this image:</w:t>
      </w:r>
    </w:p>
    <w:p w:rsidR="00FA4D1C" w:rsidRDefault="00FA4D1C" w:rsidP="00FA4D1C">
      <w:pPr>
        <w:ind w:left="720"/>
      </w:pPr>
      <w:r>
        <w:t>The University of Texas Health Science Center at Houston</w:t>
      </w:r>
    </w:p>
    <w:p w:rsidR="00FA4D1C" w:rsidRDefault="00FA4D1C" w:rsidP="00FA4D1C">
      <w:pPr>
        <w:ind w:left="720"/>
      </w:pPr>
      <w:r>
        <w:t>University Housing Complex</w:t>
      </w:r>
    </w:p>
    <w:p w:rsidR="00723B1E" w:rsidRDefault="00723B1E" w:rsidP="00723B1E"/>
    <w:p w:rsidR="00917A49" w:rsidRDefault="00917A49"/>
    <w:sectPr w:rsidR="00917A49" w:rsidSect="0062402E">
      <w:footerReference w:type="default" r:id="rId10"/>
      <w:pgSz w:w="12240" w:h="15840" w:code="1"/>
      <w:pgMar w:top="1152" w:right="1440" w:bottom="1008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84" w:rsidRDefault="00E16F84" w:rsidP="00723B1E">
      <w:r>
        <w:separator/>
      </w:r>
    </w:p>
  </w:endnote>
  <w:endnote w:type="continuationSeparator" w:id="0">
    <w:p w:rsidR="00E16F84" w:rsidRDefault="00E16F84" w:rsidP="007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84" w:rsidRDefault="00E16F84" w:rsidP="0062402E">
    <w:pPr>
      <w:pStyle w:val="Footer"/>
      <w:ind w:left="0"/>
      <w:jc w:val="center"/>
    </w:pPr>
    <w:r>
      <w:t>APPENDIX FOUR</w:t>
    </w:r>
  </w:p>
  <w:p w:rsidR="00E16F84" w:rsidRDefault="00E16F84" w:rsidP="0062402E">
    <w:pPr>
      <w:pStyle w:val="Footer"/>
      <w:ind w:left="0"/>
      <w:jc w:val="center"/>
    </w:pPr>
    <w:r>
      <w:t xml:space="preserve">Page </w:t>
    </w:r>
    <w:r w:rsidR="00B22CD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22CD9">
      <w:rPr>
        <w:rStyle w:val="PageNumber"/>
      </w:rPr>
      <w:fldChar w:fldCharType="separate"/>
    </w:r>
    <w:r w:rsidR="00F0342F">
      <w:rPr>
        <w:rStyle w:val="PageNumber"/>
        <w:noProof/>
      </w:rPr>
      <w:t>1</w:t>
    </w:r>
    <w:r w:rsidR="00B22CD9">
      <w:rPr>
        <w:rStyle w:val="PageNumber"/>
      </w:rPr>
      <w:fldChar w:fldCharType="end"/>
    </w:r>
    <w:r>
      <w:rPr>
        <w:rStyle w:val="PageNumber"/>
      </w:rPr>
      <w:t xml:space="preserve"> </w:t>
    </w:r>
    <w:r>
      <w:t>of 2</w:t>
    </w:r>
  </w:p>
  <w:p w:rsidR="00E16F84" w:rsidRDefault="00E16F84" w:rsidP="0062402E">
    <w:pPr>
      <w:pStyle w:val="Footer"/>
      <w:ind w:left="0"/>
      <w:jc w:val="center"/>
    </w:pPr>
  </w:p>
  <w:p w:rsidR="00E16F84" w:rsidRDefault="00E16F84" w:rsidP="0062402E">
    <w:pPr>
      <w:pStyle w:val="Footer"/>
      <w:ind w:left="0"/>
      <w:jc w:val="center"/>
    </w:pPr>
  </w:p>
  <w:p w:rsidR="00E16F84" w:rsidRDefault="00E16F84" w:rsidP="0062402E">
    <w:pPr>
      <w:pStyle w:val="Footer"/>
      <w:ind w:left="0"/>
      <w:jc w:val="center"/>
    </w:pPr>
  </w:p>
  <w:p w:rsidR="00E16F84" w:rsidRPr="00A57795" w:rsidRDefault="00E16F84" w:rsidP="0062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84" w:rsidRDefault="00E16F84" w:rsidP="00723B1E">
      <w:r>
        <w:separator/>
      </w:r>
    </w:p>
  </w:footnote>
  <w:footnote w:type="continuationSeparator" w:id="0">
    <w:p w:rsidR="00E16F84" w:rsidRDefault="00E16F84" w:rsidP="0072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1E"/>
    <w:rsid w:val="00026BC1"/>
    <w:rsid w:val="0062402E"/>
    <w:rsid w:val="00723B1E"/>
    <w:rsid w:val="00917A49"/>
    <w:rsid w:val="00B22CD9"/>
    <w:rsid w:val="00D81BBE"/>
    <w:rsid w:val="00E16F84"/>
    <w:rsid w:val="00EA7E0C"/>
    <w:rsid w:val="00F0342F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red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E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723B1E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23B1E"/>
    <w:rPr>
      <w:rFonts w:ascii="Helvetica" w:eastAsia="Times" w:hAnsi="Helvetica" w:cs="Times New Roman"/>
      <w:b/>
      <w:szCs w:val="20"/>
    </w:rPr>
  </w:style>
  <w:style w:type="paragraph" w:styleId="Footer">
    <w:name w:val="footer"/>
    <w:basedOn w:val="Normal"/>
    <w:link w:val="FooterChar"/>
    <w:rsid w:val="00723B1E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723B1E"/>
    <w:rPr>
      <w:rFonts w:ascii="Helvetica" w:eastAsia="Times New Roman" w:hAnsi="Helvetica" w:cs="Times New Roman"/>
      <w:b/>
      <w:sz w:val="16"/>
      <w:szCs w:val="20"/>
    </w:rPr>
  </w:style>
  <w:style w:type="character" w:styleId="PageNumber">
    <w:name w:val="page number"/>
    <w:basedOn w:val="DefaultParagraphFont"/>
    <w:rsid w:val="00723B1E"/>
  </w:style>
  <w:style w:type="paragraph" w:styleId="BalloonText">
    <w:name w:val="Balloon Text"/>
    <w:basedOn w:val="Normal"/>
    <w:link w:val="BalloonTextChar"/>
    <w:uiPriority w:val="99"/>
    <w:semiHidden/>
    <w:unhideWhenUsed/>
    <w:rsid w:val="0072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E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B1E"/>
    <w:rPr>
      <w:rFonts w:ascii="Helvetica" w:eastAsia="Times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E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723B1E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23B1E"/>
    <w:rPr>
      <w:rFonts w:ascii="Helvetica" w:eastAsia="Times" w:hAnsi="Helvetica" w:cs="Times New Roman"/>
      <w:b/>
      <w:szCs w:val="20"/>
    </w:rPr>
  </w:style>
  <w:style w:type="paragraph" w:styleId="Footer">
    <w:name w:val="footer"/>
    <w:basedOn w:val="Normal"/>
    <w:link w:val="FooterChar"/>
    <w:rsid w:val="00723B1E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723B1E"/>
    <w:rPr>
      <w:rFonts w:ascii="Helvetica" w:eastAsia="Times New Roman" w:hAnsi="Helvetica" w:cs="Times New Roman"/>
      <w:b/>
      <w:sz w:val="16"/>
      <w:szCs w:val="20"/>
    </w:rPr>
  </w:style>
  <w:style w:type="character" w:styleId="PageNumber">
    <w:name w:val="page number"/>
    <w:basedOn w:val="DefaultParagraphFont"/>
    <w:rsid w:val="00723B1E"/>
  </w:style>
  <w:style w:type="paragraph" w:styleId="BalloonText">
    <w:name w:val="Balloon Text"/>
    <w:basedOn w:val="Normal"/>
    <w:link w:val="BalloonTextChar"/>
    <w:uiPriority w:val="99"/>
    <w:semiHidden/>
    <w:unhideWhenUsed/>
    <w:rsid w:val="0072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1E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B1E"/>
    <w:rPr>
      <w:rFonts w:ascii="Helvetica" w:eastAsia="Times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05C4-750B-489D-952F-36E3EE13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mochoa2</dc:creator>
  <cp:lastModifiedBy>Michael Ochoa</cp:lastModifiedBy>
  <cp:revision>2</cp:revision>
  <dcterms:created xsi:type="dcterms:W3CDTF">2016-02-05T14:59:00Z</dcterms:created>
  <dcterms:modified xsi:type="dcterms:W3CDTF">2016-02-05T14:59:00Z</dcterms:modified>
</cp:coreProperties>
</file>