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28"/>
      </w:tblGrid>
      <w:tr w:rsidR="000248F9" w:rsidRPr="00A03E03" w:rsidTr="00100E16">
        <w:trPr>
          <w:trHeight w:val="720"/>
        </w:trPr>
        <w:tc>
          <w:tcPr>
            <w:tcW w:w="2340" w:type="dxa"/>
          </w:tcPr>
          <w:p w:rsidR="000248F9" w:rsidRPr="00A03E03" w:rsidRDefault="000248F9" w:rsidP="000248F9">
            <w:pPr>
              <w:rPr>
                <w:rFonts w:ascii="Arial" w:hAnsi="Arial"/>
                <w:b/>
                <w:sz w:val="20"/>
                <w:szCs w:val="20"/>
              </w:rPr>
            </w:pPr>
            <w:r w:rsidRPr="00A03E03">
              <w:rPr>
                <w:rFonts w:ascii="Arial" w:hAnsi="Arial"/>
                <w:b/>
                <w:sz w:val="20"/>
                <w:szCs w:val="20"/>
              </w:rPr>
              <w:t>Study Title:</w:t>
            </w:r>
          </w:p>
        </w:tc>
        <w:tc>
          <w:tcPr>
            <w:tcW w:w="7128" w:type="dxa"/>
          </w:tcPr>
          <w:p w:rsidR="000248F9" w:rsidRPr="00A03E03" w:rsidRDefault="000248F9" w:rsidP="000248F9">
            <w:pPr>
              <w:rPr>
                <w:rFonts w:ascii="Arial" w:hAnsi="Arial"/>
                <w:b/>
                <w:sz w:val="20"/>
                <w:szCs w:val="20"/>
              </w:rPr>
            </w:pPr>
          </w:p>
        </w:tc>
      </w:tr>
      <w:tr w:rsidR="000248F9" w:rsidRPr="00A03E03" w:rsidTr="00100E16">
        <w:trPr>
          <w:trHeight w:val="270"/>
        </w:trPr>
        <w:tc>
          <w:tcPr>
            <w:tcW w:w="2340" w:type="dxa"/>
          </w:tcPr>
          <w:p w:rsidR="000248F9" w:rsidRDefault="000248F9" w:rsidP="000248F9">
            <w:pPr>
              <w:rPr>
                <w:rFonts w:ascii="Arial" w:hAnsi="Arial"/>
                <w:b/>
                <w:sz w:val="20"/>
                <w:szCs w:val="20"/>
              </w:rPr>
            </w:pPr>
            <w:r w:rsidRPr="00A03E03">
              <w:rPr>
                <w:rFonts w:ascii="Arial" w:hAnsi="Arial"/>
                <w:b/>
                <w:sz w:val="20"/>
                <w:szCs w:val="20"/>
              </w:rPr>
              <w:t>Principal Investigator</w:t>
            </w:r>
          </w:p>
          <w:p w:rsidR="00100E16" w:rsidRPr="00A03E03" w:rsidRDefault="00100E16" w:rsidP="000248F9">
            <w:pPr>
              <w:rPr>
                <w:rFonts w:ascii="Arial" w:hAnsi="Arial"/>
                <w:b/>
                <w:sz w:val="20"/>
                <w:szCs w:val="20"/>
              </w:rPr>
            </w:pPr>
          </w:p>
        </w:tc>
        <w:tc>
          <w:tcPr>
            <w:tcW w:w="7128" w:type="dxa"/>
          </w:tcPr>
          <w:p w:rsidR="000248F9" w:rsidRPr="00A03E03" w:rsidRDefault="000248F9" w:rsidP="000248F9">
            <w:pPr>
              <w:rPr>
                <w:rFonts w:ascii="Arial" w:hAnsi="Arial"/>
                <w:b/>
                <w:sz w:val="20"/>
                <w:szCs w:val="20"/>
              </w:rPr>
            </w:pPr>
          </w:p>
        </w:tc>
      </w:tr>
      <w:tr w:rsidR="000248F9" w:rsidRPr="00A03E03" w:rsidTr="00100E16">
        <w:trPr>
          <w:trHeight w:val="270"/>
        </w:trPr>
        <w:tc>
          <w:tcPr>
            <w:tcW w:w="2340" w:type="dxa"/>
          </w:tcPr>
          <w:p w:rsidR="000248F9" w:rsidRDefault="000248F9" w:rsidP="000248F9">
            <w:pPr>
              <w:rPr>
                <w:rFonts w:ascii="Arial" w:hAnsi="Arial"/>
                <w:b/>
                <w:sz w:val="20"/>
                <w:szCs w:val="20"/>
              </w:rPr>
            </w:pPr>
            <w:r w:rsidRPr="00A03E03">
              <w:rPr>
                <w:rFonts w:ascii="Arial" w:hAnsi="Arial"/>
                <w:b/>
                <w:sz w:val="20"/>
                <w:szCs w:val="20"/>
              </w:rPr>
              <w:t>Study Coordinator:</w:t>
            </w:r>
          </w:p>
          <w:p w:rsidR="00100E16" w:rsidRPr="00A03E03" w:rsidRDefault="00100E16" w:rsidP="000248F9">
            <w:pPr>
              <w:rPr>
                <w:rFonts w:ascii="Arial" w:hAnsi="Arial"/>
                <w:b/>
                <w:sz w:val="20"/>
                <w:szCs w:val="20"/>
              </w:rPr>
            </w:pPr>
          </w:p>
        </w:tc>
        <w:tc>
          <w:tcPr>
            <w:tcW w:w="7128" w:type="dxa"/>
          </w:tcPr>
          <w:p w:rsidR="000248F9" w:rsidRPr="00A03E03" w:rsidRDefault="000248F9" w:rsidP="000248F9">
            <w:pPr>
              <w:rPr>
                <w:rFonts w:ascii="Arial" w:hAnsi="Arial"/>
                <w:b/>
                <w:sz w:val="20"/>
                <w:szCs w:val="20"/>
              </w:rPr>
            </w:pPr>
          </w:p>
        </w:tc>
      </w:tr>
    </w:tbl>
    <w:p w:rsidR="00FA4196" w:rsidRDefault="00FA4196" w:rsidP="00FA4196">
      <w:pPr>
        <w:rPr>
          <w:rFonts w:ascii="Arial" w:hAnsi="Arial"/>
          <w:b/>
        </w:rPr>
      </w:pPr>
    </w:p>
    <w:tbl>
      <w:tblPr>
        <w:tblpPr w:leftFromText="180" w:rightFromText="180" w:vertAnchor="text" w:horzAnchor="margin" w:tblpX="216" w:tblpY="188"/>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1260"/>
        <w:gridCol w:w="3232"/>
        <w:gridCol w:w="2348"/>
      </w:tblGrid>
      <w:tr w:rsidR="00100E16" w:rsidRPr="00A03E03" w:rsidTr="00100E16">
        <w:trPr>
          <w:trHeight w:val="345"/>
        </w:trPr>
        <w:tc>
          <w:tcPr>
            <w:tcW w:w="2538" w:type="dxa"/>
            <w:vMerge w:val="restart"/>
            <w:vAlign w:val="center"/>
          </w:tcPr>
          <w:p w:rsidR="00100E16" w:rsidRPr="00A03E03" w:rsidRDefault="00100E16" w:rsidP="00100E16">
            <w:pPr>
              <w:jc w:val="center"/>
              <w:rPr>
                <w:rFonts w:ascii="Arial" w:hAnsi="Arial"/>
                <w:b/>
                <w:sz w:val="20"/>
                <w:szCs w:val="20"/>
              </w:rPr>
            </w:pPr>
            <w:r>
              <w:rPr>
                <w:rFonts w:ascii="Arial" w:hAnsi="Arial"/>
                <w:b/>
                <w:sz w:val="20"/>
                <w:szCs w:val="20"/>
              </w:rPr>
              <w:t>Subject Name</w:t>
            </w:r>
            <w:bookmarkStart w:id="0" w:name="_GoBack"/>
            <w:bookmarkEnd w:id="0"/>
          </w:p>
        </w:tc>
        <w:tc>
          <w:tcPr>
            <w:tcW w:w="1260" w:type="dxa"/>
            <w:vMerge w:val="restart"/>
            <w:vAlign w:val="center"/>
          </w:tcPr>
          <w:p w:rsidR="00100E16" w:rsidRPr="00A03E03" w:rsidRDefault="00100E16" w:rsidP="00100E16">
            <w:pPr>
              <w:jc w:val="center"/>
              <w:rPr>
                <w:rFonts w:ascii="Arial" w:hAnsi="Arial"/>
                <w:b/>
                <w:sz w:val="20"/>
                <w:szCs w:val="20"/>
              </w:rPr>
            </w:pPr>
            <w:r>
              <w:rPr>
                <w:rFonts w:ascii="Arial" w:hAnsi="Arial"/>
                <w:b/>
                <w:sz w:val="20"/>
                <w:szCs w:val="20"/>
              </w:rPr>
              <w:t>Initials</w:t>
            </w:r>
          </w:p>
        </w:tc>
        <w:tc>
          <w:tcPr>
            <w:tcW w:w="3232" w:type="dxa"/>
            <w:vMerge w:val="restart"/>
            <w:shd w:val="clear" w:color="auto" w:fill="auto"/>
            <w:vAlign w:val="center"/>
          </w:tcPr>
          <w:p w:rsidR="00100E16" w:rsidRPr="00A03E03" w:rsidRDefault="00100E16" w:rsidP="00100E16">
            <w:pPr>
              <w:jc w:val="center"/>
              <w:rPr>
                <w:rFonts w:ascii="Arial" w:hAnsi="Arial"/>
                <w:b/>
                <w:sz w:val="20"/>
                <w:szCs w:val="20"/>
              </w:rPr>
            </w:pPr>
            <w:r>
              <w:rPr>
                <w:rFonts w:ascii="Arial" w:hAnsi="Arial"/>
                <w:b/>
                <w:sz w:val="20"/>
                <w:szCs w:val="20"/>
              </w:rPr>
              <w:t>Unique Study Identifier</w:t>
            </w:r>
          </w:p>
        </w:tc>
        <w:tc>
          <w:tcPr>
            <w:tcW w:w="2348" w:type="dxa"/>
            <w:vMerge w:val="restart"/>
            <w:vAlign w:val="center"/>
          </w:tcPr>
          <w:p w:rsidR="00100E16" w:rsidRDefault="00100E16" w:rsidP="00100E16">
            <w:pPr>
              <w:jc w:val="center"/>
              <w:rPr>
                <w:rFonts w:ascii="Arial" w:hAnsi="Arial"/>
                <w:b/>
                <w:sz w:val="20"/>
                <w:szCs w:val="20"/>
              </w:rPr>
            </w:pPr>
            <w:r>
              <w:rPr>
                <w:rFonts w:ascii="Arial" w:hAnsi="Arial"/>
                <w:b/>
                <w:sz w:val="20"/>
                <w:szCs w:val="20"/>
              </w:rPr>
              <w:t>Comments</w:t>
            </w:r>
          </w:p>
        </w:tc>
      </w:tr>
      <w:tr w:rsidR="00100E16" w:rsidRPr="00A03E03" w:rsidTr="00100E16">
        <w:trPr>
          <w:trHeight w:val="345"/>
        </w:trPr>
        <w:tc>
          <w:tcPr>
            <w:tcW w:w="2538" w:type="dxa"/>
            <w:vMerge/>
            <w:vAlign w:val="center"/>
          </w:tcPr>
          <w:p w:rsidR="00100E16" w:rsidRDefault="00100E16" w:rsidP="00100E16">
            <w:pPr>
              <w:jc w:val="center"/>
              <w:rPr>
                <w:rFonts w:ascii="Arial" w:hAnsi="Arial"/>
                <w:b/>
                <w:sz w:val="20"/>
                <w:szCs w:val="20"/>
              </w:rPr>
            </w:pPr>
          </w:p>
        </w:tc>
        <w:tc>
          <w:tcPr>
            <w:tcW w:w="1260" w:type="dxa"/>
            <w:vMerge/>
            <w:vAlign w:val="center"/>
          </w:tcPr>
          <w:p w:rsidR="00100E16" w:rsidRDefault="00100E16" w:rsidP="00100E16">
            <w:pPr>
              <w:jc w:val="center"/>
              <w:rPr>
                <w:rFonts w:ascii="Arial" w:hAnsi="Arial"/>
                <w:b/>
                <w:sz w:val="20"/>
                <w:szCs w:val="20"/>
              </w:rPr>
            </w:pPr>
          </w:p>
        </w:tc>
        <w:tc>
          <w:tcPr>
            <w:tcW w:w="3232" w:type="dxa"/>
            <w:vMerge/>
            <w:shd w:val="clear" w:color="auto" w:fill="auto"/>
            <w:vAlign w:val="center"/>
          </w:tcPr>
          <w:p w:rsidR="00100E16" w:rsidRDefault="00100E16" w:rsidP="00100E16">
            <w:pPr>
              <w:jc w:val="center"/>
              <w:rPr>
                <w:rFonts w:ascii="Arial" w:hAnsi="Arial"/>
                <w:b/>
                <w:sz w:val="20"/>
                <w:szCs w:val="20"/>
              </w:rPr>
            </w:pPr>
          </w:p>
        </w:tc>
        <w:tc>
          <w:tcPr>
            <w:tcW w:w="2348" w:type="dxa"/>
            <w:vMerge/>
          </w:tcPr>
          <w:p w:rsidR="00100E16" w:rsidRDefault="00100E16" w:rsidP="00100E16">
            <w:pPr>
              <w:jc w:val="center"/>
              <w:rPr>
                <w:rFonts w:ascii="Arial" w:hAnsi="Arial"/>
                <w:b/>
                <w:sz w:val="20"/>
                <w:szCs w:val="20"/>
              </w:rPr>
            </w:pPr>
          </w:p>
        </w:tc>
      </w:tr>
      <w:tr w:rsidR="00100E16" w:rsidRPr="00A03E03" w:rsidTr="00100E16">
        <w:trPr>
          <w:trHeight w:val="864"/>
        </w:trPr>
        <w:tc>
          <w:tcPr>
            <w:tcW w:w="2538" w:type="dxa"/>
          </w:tcPr>
          <w:p w:rsidR="00100E16" w:rsidRPr="00A03E03" w:rsidRDefault="00100E16" w:rsidP="00100E16">
            <w:pPr>
              <w:rPr>
                <w:rFonts w:ascii="Arial" w:hAnsi="Arial"/>
                <w:b/>
                <w:sz w:val="20"/>
                <w:szCs w:val="20"/>
              </w:rPr>
            </w:pPr>
          </w:p>
        </w:tc>
        <w:tc>
          <w:tcPr>
            <w:tcW w:w="1260" w:type="dxa"/>
          </w:tcPr>
          <w:p w:rsidR="00100E16" w:rsidRPr="00A03E03" w:rsidRDefault="00100E16" w:rsidP="00100E16">
            <w:pPr>
              <w:rPr>
                <w:rFonts w:ascii="Arial" w:hAnsi="Arial"/>
                <w:b/>
                <w:sz w:val="20"/>
                <w:szCs w:val="20"/>
              </w:rPr>
            </w:pPr>
          </w:p>
        </w:tc>
        <w:tc>
          <w:tcPr>
            <w:tcW w:w="3232" w:type="dxa"/>
            <w:shd w:val="clear" w:color="auto" w:fill="auto"/>
          </w:tcPr>
          <w:p w:rsidR="00100E16" w:rsidRPr="00A03E03" w:rsidRDefault="00100E16" w:rsidP="00100E16">
            <w:pPr>
              <w:rPr>
                <w:rFonts w:ascii="Arial" w:hAnsi="Arial"/>
                <w:b/>
                <w:sz w:val="20"/>
                <w:szCs w:val="20"/>
              </w:rPr>
            </w:pPr>
          </w:p>
        </w:tc>
        <w:tc>
          <w:tcPr>
            <w:tcW w:w="2348" w:type="dxa"/>
          </w:tcPr>
          <w:p w:rsidR="00100E16" w:rsidRPr="00A03E03" w:rsidRDefault="00100E16" w:rsidP="00100E16">
            <w:pPr>
              <w:rPr>
                <w:rFonts w:ascii="Arial" w:hAnsi="Arial"/>
                <w:b/>
                <w:sz w:val="20"/>
                <w:szCs w:val="20"/>
              </w:rPr>
            </w:pPr>
          </w:p>
        </w:tc>
      </w:tr>
      <w:tr w:rsidR="00100E16" w:rsidRPr="00A03E03" w:rsidTr="00100E16">
        <w:trPr>
          <w:trHeight w:val="864"/>
        </w:trPr>
        <w:tc>
          <w:tcPr>
            <w:tcW w:w="2538" w:type="dxa"/>
          </w:tcPr>
          <w:p w:rsidR="00100E16" w:rsidRPr="00A03E03" w:rsidRDefault="00100E16" w:rsidP="00100E16">
            <w:pPr>
              <w:rPr>
                <w:rFonts w:ascii="Arial" w:hAnsi="Arial"/>
                <w:b/>
                <w:sz w:val="20"/>
                <w:szCs w:val="20"/>
              </w:rPr>
            </w:pPr>
          </w:p>
        </w:tc>
        <w:tc>
          <w:tcPr>
            <w:tcW w:w="1260" w:type="dxa"/>
          </w:tcPr>
          <w:p w:rsidR="00100E16" w:rsidRPr="00A03E03" w:rsidRDefault="00100E16" w:rsidP="00100E16">
            <w:pPr>
              <w:rPr>
                <w:rFonts w:ascii="Arial" w:hAnsi="Arial"/>
                <w:b/>
                <w:sz w:val="20"/>
                <w:szCs w:val="20"/>
              </w:rPr>
            </w:pPr>
          </w:p>
        </w:tc>
        <w:tc>
          <w:tcPr>
            <w:tcW w:w="3232" w:type="dxa"/>
            <w:shd w:val="clear" w:color="auto" w:fill="auto"/>
          </w:tcPr>
          <w:p w:rsidR="00100E16" w:rsidRPr="00A03E03" w:rsidRDefault="00100E16" w:rsidP="00100E16">
            <w:pPr>
              <w:rPr>
                <w:rFonts w:ascii="Arial" w:hAnsi="Arial"/>
                <w:b/>
                <w:sz w:val="20"/>
                <w:szCs w:val="20"/>
              </w:rPr>
            </w:pPr>
          </w:p>
        </w:tc>
        <w:tc>
          <w:tcPr>
            <w:tcW w:w="2348" w:type="dxa"/>
          </w:tcPr>
          <w:p w:rsidR="00100E16" w:rsidRPr="00A03E03" w:rsidRDefault="00100E16" w:rsidP="00100E16">
            <w:pPr>
              <w:rPr>
                <w:rFonts w:ascii="Arial" w:hAnsi="Arial"/>
                <w:b/>
                <w:sz w:val="20"/>
                <w:szCs w:val="20"/>
              </w:rPr>
            </w:pPr>
          </w:p>
        </w:tc>
      </w:tr>
      <w:tr w:rsidR="00100E16" w:rsidRPr="00A03E03" w:rsidTr="00100E16">
        <w:trPr>
          <w:trHeight w:val="864"/>
        </w:trPr>
        <w:tc>
          <w:tcPr>
            <w:tcW w:w="2538" w:type="dxa"/>
          </w:tcPr>
          <w:p w:rsidR="00100E16" w:rsidRPr="00A03E03" w:rsidRDefault="00100E16" w:rsidP="00100E16">
            <w:pPr>
              <w:rPr>
                <w:rFonts w:ascii="Arial" w:hAnsi="Arial"/>
                <w:b/>
                <w:sz w:val="20"/>
                <w:szCs w:val="20"/>
              </w:rPr>
            </w:pPr>
          </w:p>
        </w:tc>
        <w:tc>
          <w:tcPr>
            <w:tcW w:w="1260" w:type="dxa"/>
          </w:tcPr>
          <w:p w:rsidR="00100E16" w:rsidRPr="00A03E03" w:rsidRDefault="00100E16" w:rsidP="00100E16">
            <w:pPr>
              <w:rPr>
                <w:rFonts w:ascii="Arial" w:hAnsi="Arial"/>
                <w:b/>
                <w:sz w:val="20"/>
                <w:szCs w:val="20"/>
              </w:rPr>
            </w:pPr>
          </w:p>
        </w:tc>
        <w:tc>
          <w:tcPr>
            <w:tcW w:w="3232" w:type="dxa"/>
            <w:shd w:val="clear" w:color="auto" w:fill="auto"/>
          </w:tcPr>
          <w:p w:rsidR="00100E16" w:rsidRPr="00A03E03" w:rsidRDefault="00100E16" w:rsidP="00100E16">
            <w:pPr>
              <w:rPr>
                <w:rFonts w:ascii="Arial" w:hAnsi="Arial"/>
                <w:b/>
                <w:sz w:val="20"/>
                <w:szCs w:val="20"/>
              </w:rPr>
            </w:pPr>
          </w:p>
        </w:tc>
        <w:tc>
          <w:tcPr>
            <w:tcW w:w="2348" w:type="dxa"/>
          </w:tcPr>
          <w:p w:rsidR="00100E16" w:rsidRPr="00A03E03" w:rsidRDefault="00100E16" w:rsidP="00100E16">
            <w:pPr>
              <w:rPr>
                <w:rFonts w:ascii="Arial" w:hAnsi="Arial"/>
                <w:b/>
                <w:sz w:val="20"/>
                <w:szCs w:val="20"/>
              </w:rPr>
            </w:pPr>
          </w:p>
        </w:tc>
      </w:tr>
      <w:tr w:rsidR="00100E16" w:rsidRPr="00A03E03" w:rsidTr="00100E16">
        <w:trPr>
          <w:trHeight w:val="864"/>
        </w:trPr>
        <w:tc>
          <w:tcPr>
            <w:tcW w:w="2538" w:type="dxa"/>
          </w:tcPr>
          <w:p w:rsidR="00100E16" w:rsidRPr="00A03E03" w:rsidRDefault="00100E16" w:rsidP="00100E16">
            <w:pPr>
              <w:rPr>
                <w:rFonts w:ascii="Arial" w:hAnsi="Arial"/>
                <w:b/>
                <w:sz w:val="20"/>
                <w:szCs w:val="20"/>
              </w:rPr>
            </w:pPr>
          </w:p>
        </w:tc>
        <w:tc>
          <w:tcPr>
            <w:tcW w:w="1260" w:type="dxa"/>
          </w:tcPr>
          <w:p w:rsidR="00100E16" w:rsidRPr="00A03E03" w:rsidRDefault="00100E16" w:rsidP="00100E16">
            <w:pPr>
              <w:rPr>
                <w:rFonts w:ascii="Arial" w:hAnsi="Arial"/>
                <w:b/>
                <w:sz w:val="20"/>
                <w:szCs w:val="20"/>
              </w:rPr>
            </w:pPr>
          </w:p>
        </w:tc>
        <w:tc>
          <w:tcPr>
            <w:tcW w:w="3232" w:type="dxa"/>
            <w:shd w:val="clear" w:color="auto" w:fill="auto"/>
          </w:tcPr>
          <w:p w:rsidR="00100E16" w:rsidRPr="00A03E03" w:rsidRDefault="00100E16" w:rsidP="00100E16">
            <w:pPr>
              <w:rPr>
                <w:rFonts w:ascii="Arial" w:hAnsi="Arial"/>
                <w:b/>
                <w:sz w:val="20"/>
                <w:szCs w:val="20"/>
              </w:rPr>
            </w:pPr>
          </w:p>
        </w:tc>
        <w:tc>
          <w:tcPr>
            <w:tcW w:w="2348" w:type="dxa"/>
          </w:tcPr>
          <w:p w:rsidR="00100E16" w:rsidRPr="00A03E03" w:rsidRDefault="00100E16" w:rsidP="00100E16">
            <w:pPr>
              <w:rPr>
                <w:rFonts w:ascii="Arial" w:hAnsi="Arial"/>
                <w:b/>
                <w:sz w:val="20"/>
                <w:szCs w:val="20"/>
              </w:rPr>
            </w:pPr>
          </w:p>
        </w:tc>
      </w:tr>
      <w:tr w:rsidR="00100E16" w:rsidRPr="00A03E03" w:rsidTr="00100E16">
        <w:trPr>
          <w:trHeight w:val="864"/>
        </w:trPr>
        <w:tc>
          <w:tcPr>
            <w:tcW w:w="2538" w:type="dxa"/>
          </w:tcPr>
          <w:p w:rsidR="00100E16" w:rsidRPr="00A03E03" w:rsidRDefault="00100E16" w:rsidP="00100E16">
            <w:pPr>
              <w:rPr>
                <w:rFonts w:ascii="Arial" w:hAnsi="Arial"/>
                <w:b/>
                <w:sz w:val="20"/>
                <w:szCs w:val="20"/>
              </w:rPr>
            </w:pPr>
          </w:p>
        </w:tc>
        <w:tc>
          <w:tcPr>
            <w:tcW w:w="1260" w:type="dxa"/>
          </w:tcPr>
          <w:p w:rsidR="00100E16" w:rsidRPr="00A03E03" w:rsidRDefault="00100E16" w:rsidP="00100E16">
            <w:pPr>
              <w:rPr>
                <w:rFonts w:ascii="Arial" w:hAnsi="Arial"/>
                <w:b/>
                <w:sz w:val="20"/>
                <w:szCs w:val="20"/>
              </w:rPr>
            </w:pPr>
          </w:p>
        </w:tc>
        <w:tc>
          <w:tcPr>
            <w:tcW w:w="3232" w:type="dxa"/>
            <w:shd w:val="clear" w:color="auto" w:fill="auto"/>
          </w:tcPr>
          <w:p w:rsidR="00100E16" w:rsidRPr="00A03E03" w:rsidRDefault="00100E16" w:rsidP="00100E16">
            <w:pPr>
              <w:rPr>
                <w:rFonts w:ascii="Arial" w:hAnsi="Arial"/>
                <w:b/>
                <w:sz w:val="20"/>
                <w:szCs w:val="20"/>
              </w:rPr>
            </w:pPr>
          </w:p>
        </w:tc>
        <w:tc>
          <w:tcPr>
            <w:tcW w:w="2348" w:type="dxa"/>
          </w:tcPr>
          <w:p w:rsidR="00100E16" w:rsidRPr="00A03E03" w:rsidRDefault="00100E16" w:rsidP="00100E16">
            <w:pPr>
              <w:rPr>
                <w:rFonts w:ascii="Arial" w:hAnsi="Arial"/>
                <w:b/>
                <w:sz w:val="20"/>
                <w:szCs w:val="20"/>
              </w:rPr>
            </w:pPr>
          </w:p>
        </w:tc>
      </w:tr>
      <w:tr w:rsidR="00100E16" w:rsidRPr="00A03E03" w:rsidTr="00100E16">
        <w:trPr>
          <w:trHeight w:val="864"/>
        </w:trPr>
        <w:tc>
          <w:tcPr>
            <w:tcW w:w="2538" w:type="dxa"/>
          </w:tcPr>
          <w:p w:rsidR="00100E16" w:rsidRPr="00A03E03" w:rsidRDefault="00100E16" w:rsidP="00100E16">
            <w:pPr>
              <w:rPr>
                <w:rFonts w:ascii="Arial" w:hAnsi="Arial"/>
                <w:b/>
                <w:sz w:val="20"/>
                <w:szCs w:val="20"/>
              </w:rPr>
            </w:pPr>
          </w:p>
        </w:tc>
        <w:tc>
          <w:tcPr>
            <w:tcW w:w="1260" w:type="dxa"/>
          </w:tcPr>
          <w:p w:rsidR="00100E16" w:rsidRPr="00A03E03" w:rsidRDefault="00100E16" w:rsidP="00100E16">
            <w:pPr>
              <w:rPr>
                <w:rFonts w:ascii="Arial" w:hAnsi="Arial"/>
                <w:b/>
                <w:sz w:val="20"/>
                <w:szCs w:val="20"/>
              </w:rPr>
            </w:pPr>
          </w:p>
        </w:tc>
        <w:tc>
          <w:tcPr>
            <w:tcW w:w="3232" w:type="dxa"/>
            <w:shd w:val="clear" w:color="auto" w:fill="auto"/>
          </w:tcPr>
          <w:p w:rsidR="00100E16" w:rsidRPr="00A03E03" w:rsidRDefault="00100E16" w:rsidP="00100E16">
            <w:pPr>
              <w:rPr>
                <w:rFonts w:ascii="Arial" w:hAnsi="Arial"/>
                <w:b/>
                <w:sz w:val="20"/>
                <w:szCs w:val="20"/>
              </w:rPr>
            </w:pPr>
          </w:p>
        </w:tc>
        <w:tc>
          <w:tcPr>
            <w:tcW w:w="2348" w:type="dxa"/>
          </w:tcPr>
          <w:p w:rsidR="00100E16" w:rsidRPr="00A03E03" w:rsidRDefault="00100E16" w:rsidP="00100E16">
            <w:pPr>
              <w:rPr>
                <w:rFonts w:ascii="Arial" w:hAnsi="Arial"/>
                <w:b/>
                <w:sz w:val="20"/>
                <w:szCs w:val="20"/>
              </w:rPr>
            </w:pPr>
          </w:p>
        </w:tc>
      </w:tr>
      <w:tr w:rsidR="00100E16" w:rsidRPr="00A03E03" w:rsidTr="00100E16">
        <w:trPr>
          <w:trHeight w:val="864"/>
        </w:trPr>
        <w:tc>
          <w:tcPr>
            <w:tcW w:w="2538" w:type="dxa"/>
          </w:tcPr>
          <w:p w:rsidR="00100E16" w:rsidRPr="00A03E03" w:rsidRDefault="00100E16" w:rsidP="00100E16">
            <w:pPr>
              <w:rPr>
                <w:rFonts w:ascii="Arial" w:hAnsi="Arial"/>
                <w:b/>
                <w:sz w:val="20"/>
                <w:szCs w:val="20"/>
              </w:rPr>
            </w:pPr>
          </w:p>
        </w:tc>
        <w:tc>
          <w:tcPr>
            <w:tcW w:w="1260" w:type="dxa"/>
          </w:tcPr>
          <w:p w:rsidR="00100E16" w:rsidRPr="00A03E03" w:rsidRDefault="00100E16" w:rsidP="00100E16">
            <w:pPr>
              <w:rPr>
                <w:rFonts w:ascii="Arial" w:hAnsi="Arial"/>
                <w:b/>
                <w:sz w:val="20"/>
                <w:szCs w:val="20"/>
              </w:rPr>
            </w:pPr>
          </w:p>
        </w:tc>
        <w:tc>
          <w:tcPr>
            <w:tcW w:w="3232" w:type="dxa"/>
            <w:shd w:val="clear" w:color="auto" w:fill="auto"/>
          </w:tcPr>
          <w:p w:rsidR="00100E16" w:rsidRPr="00A03E03" w:rsidRDefault="00100E16" w:rsidP="00100E16">
            <w:pPr>
              <w:rPr>
                <w:rFonts w:ascii="Arial" w:hAnsi="Arial"/>
                <w:b/>
                <w:sz w:val="20"/>
                <w:szCs w:val="20"/>
              </w:rPr>
            </w:pPr>
          </w:p>
        </w:tc>
        <w:tc>
          <w:tcPr>
            <w:tcW w:w="2348" w:type="dxa"/>
          </w:tcPr>
          <w:p w:rsidR="00100E16" w:rsidRPr="00A03E03" w:rsidRDefault="00100E16" w:rsidP="00100E16">
            <w:pPr>
              <w:rPr>
                <w:rFonts w:ascii="Arial" w:hAnsi="Arial"/>
                <w:b/>
                <w:sz w:val="20"/>
                <w:szCs w:val="20"/>
              </w:rPr>
            </w:pPr>
          </w:p>
        </w:tc>
      </w:tr>
    </w:tbl>
    <w:p w:rsidR="000248F9" w:rsidRDefault="000248F9" w:rsidP="00FA4196">
      <w:pPr>
        <w:rPr>
          <w:rFonts w:ascii="Arial" w:hAnsi="Arial"/>
          <w:b/>
        </w:rPr>
      </w:pPr>
    </w:p>
    <w:p w:rsidR="00B309B9" w:rsidRDefault="00B309B9" w:rsidP="00FA4196">
      <w:pPr>
        <w:rPr>
          <w:rFonts w:ascii="Arial" w:hAnsi="Arial"/>
          <w:b/>
        </w:rPr>
      </w:pPr>
    </w:p>
    <w:p w:rsidR="00100E16" w:rsidRPr="00100E16" w:rsidRDefault="00100E16" w:rsidP="00FA4196">
      <w:pPr>
        <w:rPr>
          <w:rFonts w:ascii="Arial" w:hAnsi="Arial"/>
          <w:i/>
        </w:rPr>
      </w:pPr>
      <w:r>
        <w:rPr>
          <w:rFonts w:ascii="Arial" w:hAnsi="Arial"/>
          <w:i/>
        </w:rPr>
        <w:t>Use this log to link the subject name to the unique study ID number. Use this unique study ID number on data collection sheets, case report forms and in the study database</w:t>
      </w:r>
      <w:r w:rsidRPr="00100E16">
        <w:rPr>
          <w:rFonts w:ascii="Arial" w:hAnsi="Arial"/>
          <w:i/>
        </w:rPr>
        <w:t>.</w:t>
      </w:r>
    </w:p>
    <w:sectPr w:rsidR="00100E16" w:rsidRPr="00100E16" w:rsidSect="00100E16">
      <w:headerReference w:type="default" r:id="rId6"/>
      <w:footerReference w:type="default" r:id="rId7"/>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7B3" w:rsidRDefault="000867B3">
      <w:r>
        <w:separator/>
      </w:r>
    </w:p>
  </w:endnote>
  <w:endnote w:type="continuationSeparator" w:id="0">
    <w:p w:rsidR="000867B3" w:rsidRDefault="0008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6C6" w:rsidRDefault="00100E16" w:rsidP="000136C6">
    <w:pPr>
      <w:pStyle w:val="Footer"/>
      <w:rPr>
        <w:rFonts w:ascii="Calibri" w:hAnsi="Calibri"/>
        <w:sz w:val="16"/>
      </w:rPr>
    </w:pPr>
    <w:r>
      <w:rPr>
        <w:rFonts w:ascii="Calibri" w:hAnsi="Calibri"/>
        <w:sz w:val="16"/>
      </w:rPr>
      <w:t>UTHealth Houston</w:t>
    </w:r>
    <w:r w:rsidR="000136C6">
      <w:rPr>
        <w:rFonts w:ascii="Calibri" w:hAnsi="Calibri"/>
        <w:sz w:val="16"/>
      </w:rPr>
      <w:t xml:space="preserve"> GCP </w:t>
    </w:r>
    <w:r w:rsidR="00817BA8">
      <w:rPr>
        <w:rFonts w:ascii="Calibri" w:hAnsi="Calibri"/>
        <w:sz w:val="16"/>
      </w:rPr>
      <w:t>Guidelines</w:t>
    </w:r>
    <w:r w:rsidR="000136C6">
      <w:rPr>
        <w:rFonts w:ascii="Calibri" w:hAnsi="Calibri"/>
        <w:sz w:val="16"/>
      </w:rPr>
      <w:tab/>
    </w:r>
    <w:r w:rsidR="000136C6">
      <w:rPr>
        <w:rFonts w:ascii="Calibri" w:hAnsi="Calibri"/>
        <w:sz w:val="16"/>
      </w:rPr>
      <w:tab/>
      <w:t xml:space="preserve">Version </w:t>
    </w:r>
    <w:r>
      <w:rPr>
        <w:rFonts w:ascii="Calibri" w:hAnsi="Calibri"/>
        <w:sz w:val="16"/>
      </w:rPr>
      <w:t>June 2022</w:t>
    </w:r>
  </w:p>
  <w:p w:rsidR="000248F9" w:rsidRPr="000136C6" w:rsidRDefault="000248F9" w:rsidP="000136C6">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7B3" w:rsidRDefault="000867B3">
      <w:r>
        <w:separator/>
      </w:r>
    </w:p>
  </w:footnote>
  <w:footnote w:type="continuationSeparator" w:id="0">
    <w:p w:rsidR="000867B3" w:rsidRDefault="00086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8F9" w:rsidRDefault="001E47BE" w:rsidP="000248F9">
    <w:pPr>
      <w:jc w:val="center"/>
      <w:rPr>
        <w:rFonts w:ascii="Arial" w:hAnsi="Arial"/>
        <w:b/>
      </w:rPr>
    </w:pPr>
    <w:r>
      <w:rPr>
        <w:rFonts w:ascii="Arial" w:hAnsi="Arial"/>
        <w:b/>
      </w:rPr>
      <w:t xml:space="preserve">Subjects </w:t>
    </w:r>
    <w:r w:rsidR="00100E16">
      <w:rPr>
        <w:rFonts w:ascii="Arial" w:hAnsi="Arial"/>
        <w:b/>
      </w:rPr>
      <w:t xml:space="preserve">Study Identification Linking Log </w:t>
    </w:r>
  </w:p>
  <w:p w:rsidR="00C74BBF" w:rsidRDefault="00C74BBF" w:rsidP="000248F9">
    <w:pPr>
      <w:jc w:val="center"/>
      <w:rPr>
        <w:rFonts w:ascii="Arial" w:hAnsi="Arial"/>
        <w:b/>
      </w:rPr>
    </w:pPr>
  </w:p>
  <w:p w:rsidR="000248F9" w:rsidRDefault="000248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196"/>
    <w:rsid w:val="000136C6"/>
    <w:rsid w:val="000248F9"/>
    <w:rsid w:val="000867B3"/>
    <w:rsid w:val="00100E16"/>
    <w:rsid w:val="001E47BE"/>
    <w:rsid w:val="002752B2"/>
    <w:rsid w:val="0029356D"/>
    <w:rsid w:val="003956B1"/>
    <w:rsid w:val="003A6F33"/>
    <w:rsid w:val="00620520"/>
    <w:rsid w:val="00683DE7"/>
    <w:rsid w:val="00804BD6"/>
    <w:rsid w:val="00817BA8"/>
    <w:rsid w:val="009751DE"/>
    <w:rsid w:val="00A03E03"/>
    <w:rsid w:val="00AF3227"/>
    <w:rsid w:val="00B309B9"/>
    <w:rsid w:val="00BD6E6C"/>
    <w:rsid w:val="00C74BBF"/>
    <w:rsid w:val="00C95978"/>
    <w:rsid w:val="00D81561"/>
    <w:rsid w:val="00DE250F"/>
    <w:rsid w:val="00EC48B9"/>
    <w:rsid w:val="00EE0356"/>
    <w:rsid w:val="00F57AA3"/>
    <w:rsid w:val="00FA4196"/>
    <w:rsid w:val="00FC1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05405"/>
  <w15:chartTrackingRefBased/>
  <w15:docId w15:val="{E1F2D331-4C87-4988-B97F-2549D8D80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A4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83DE7"/>
    <w:rPr>
      <w:color w:val="0000FF"/>
      <w:u w:val="single"/>
    </w:rPr>
  </w:style>
  <w:style w:type="paragraph" w:styleId="Header">
    <w:name w:val="header"/>
    <w:basedOn w:val="Normal"/>
    <w:rsid w:val="000248F9"/>
    <w:pPr>
      <w:tabs>
        <w:tab w:val="center" w:pos="4320"/>
        <w:tab w:val="right" w:pos="8640"/>
      </w:tabs>
    </w:pPr>
  </w:style>
  <w:style w:type="paragraph" w:styleId="Footer">
    <w:name w:val="footer"/>
    <w:basedOn w:val="Normal"/>
    <w:link w:val="FooterChar"/>
    <w:rsid w:val="000248F9"/>
    <w:pPr>
      <w:tabs>
        <w:tab w:val="center" w:pos="4320"/>
        <w:tab w:val="right" w:pos="8640"/>
      </w:tabs>
    </w:pPr>
  </w:style>
  <w:style w:type="character" w:customStyle="1" w:styleId="FooterChar">
    <w:name w:val="Footer Char"/>
    <w:link w:val="Footer"/>
    <w:rsid w:val="000136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271014">
      <w:bodyDiv w:val="1"/>
      <w:marLeft w:val="0"/>
      <w:marRight w:val="0"/>
      <w:marTop w:val="0"/>
      <w:marBottom w:val="0"/>
      <w:divBdr>
        <w:top w:val="none" w:sz="0" w:space="0" w:color="auto"/>
        <w:left w:val="none" w:sz="0" w:space="0" w:color="auto"/>
        <w:bottom w:val="none" w:sz="0" w:space="0" w:color="auto"/>
        <w:right w:val="none" w:sz="0" w:space="0" w:color="auto"/>
      </w:divBdr>
    </w:div>
    <w:div w:id="1700623397">
      <w:bodyDiv w:val="1"/>
      <w:marLeft w:val="0"/>
      <w:marRight w:val="0"/>
      <w:marTop w:val="0"/>
      <w:marBottom w:val="0"/>
      <w:divBdr>
        <w:top w:val="none" w:sz="0" w:space="0" w:color="auto"/>
        <w:left w:val="none" w:sz="0" w:space="0" w:color="auto"/>
        <w:bottom w:val="none" w:sz="0" w:space="0" w:color="auto"/>
        <w:right w:val="none" w:sz="0" w:space="0" w:color="auto"/>
      </w:divBdr>
    </w:div>
    <w:div w:id="192696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SERIOUS ADVERSE EVENT TRACKING LOG (SITE)</vt:lpstr>
    </vt:vector>
  </TitlesOfParts>
  <Company>WFUBMC</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SERIOUS ADVERSE EVENT TRACKING LOG (SITE)</dc:title>
  <dc:subject/>
  <dc:creator>wmurray</dc:creator>
  <cp:keywords/>
  <cp:lastModifiedBy>Sridhar, Sujatha</cp:lastModifiedBy>
  <cp:revision>2</cp:revision>
  <dcterms:created xsi:type="dcterms:W3CDTF">2022-06-22T02:41:00Z</dcterms:created>
  <dcterms:modified xsi:type="dcterms:W3CDTF">2022-06-22T02:41:00Z</dcterms:modified>
</cp:coreProperties>
</file>